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74" w:rsidRPr="00C45536" w:rsidRDefault="00930874" w:rsidP="00930874">
      <w:pPr>
        <w:pStyle w:val="Ttulo1"/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Toc788923"/>
      <w:r w:rsidRPr="00C45536">
        <w:rPr>
          <w:rFonts w:asciiTheme="minorHAnsi" w:hAnsiTheme="minorHAnsi"/>
          <w:b/>
          <w:color w:val="000000" w:themeColor="text1"/>
          <w:sz w:val="22"/>
          <w:szCs w:val="22"/>
        </w:rPr>
        <w:t>Rescisão do TCE - Termo de Compromisso de Estágio</w:t>
      </w:r>
      <w:bookmarkEnd w:id="0"/>
    </w:p>
    <w:p w:rsidR="00930874" w:rsidRPr="00C45536" w:rsidRDefault="00930874" w:rsidP="00930874">
      <w:pPr>
        <w:pStyle w:val="SemEspaamento"/>
        <w:tabs>
          <w:tab w:val="left" w:pos="6751"/>
        </w:tabs>
        <w:spacing w:line="360" w:lineRule="auto"/>
        <w:jc w:val="center"/>
        <w:rPr>
          <w:rFonts w:cs="Times New Roman"/>
          <w:i/>
        </w:rPr>
      </w:pPr>
      <w:r w:rsidRPr="00C45536">
        <w:rPr>
          <w:rFonts w:cs="Times New Roman"/>
          <w:i/>
        </w:rPr>
        <w:t>Conforme anexo II da Resolução nº 00014/2015/TRF5</w:t>
      </w:r>
    </w:p>
    <w:p w:rsidR="00930874" w:rsidRPr="00C45536" w:rsidRDefault="00930874" w:rsidP="00930874">
      <w:pPr>
        <w:spacing w:before="32" w:after="0" w:line="240" w:lineRule="auto"/>
        <w:ind w:right="-20"/>
      </w:pPr>
    </w:p>
    <w:p w:rsidR="00930874" w:rsidRPr="00C45536" w:rsidRDefault="00930874" w:rsidP="00930874">
      <w:pPr>
        <w:spacing w:before="32" w:after="0" w:line="240" w:lineRule="auto"/>
        <w:ind w:right="-20" w:firstLine="1134"/>
      </w:pPr>
      <w:r w:rsidRPr="00C45536">
        <w:t>Comunicamos a rescisão do TCE do estagiário abaixo identificado, conforme motivo e data expostos em seguida.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30874" w:rsidRPr="00C45536" w:rsidTr="00930874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930874" w:rsidRPr="00C45536" w:rsidRDefault="00930874" w:rsidP="00B175F0">
            <w:pPr>
              <w:rPr>
                <w:b/>
              </w:rPr>
            </w:pPr>
            <w:r w:rsidRPr="00C45536">
              <w:rPr>
                <w:b/>
              </w:rPr>
              <w:t>Estagiário:</w:t>
            </w:r>
          </w:p>
        </w:tc>
      </w:tr>
      <w:tr w:rsidR="00930874" w:rsidRPr="00C45536" w:rsidTr="00930874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874" w:rsidRPr="00C45536" w:rsidRDefault="00930874" w:rsidP="00B175F0">
            <w:pPr>
              <w:rPr>
                <w:b/>
              </w:rPr>
            </w:pPr>
            <w:r w:rsidRPr="00C45536">
              <w:rPr>
                <w:b/>
              </w:rPr>
              <w:t>Matrícula:</w:t>
            </w:r>
          </w:p>
        </w:tc>
      </w:tr>
      <w:tr w:rsidR="00930874" w:rsidRPr="00C45536" w:rsidTr="00930874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874" w:rsidRPr="00C45536" w:rsidRDefault="00930874" w:rsidP="00B175F0">
            <w:pPr>
              <w:rPr>
                <w:b/>
              </w:rPr>
            </w:pPr>
            <w:r w:rsidRPr="00C45536">
              <w:rPr>
                <w:b/>
              </w:rPr>
              <w:t>Lotação:</w:t>
            </w:r>
          </w:p>
        </w:tc>
      </w:tr>
    </w:tbl>
    <w:p w:rsidR="00930874" w:rsidRPr="00C45536" w:rsidRDefault="00930874" w:rsidP="00930874">
      <w:pPr>
        <w:rPr>
          <w:b/>
        </w:rPr>
      </w:pPr>
    </w:p>
    <w:p w:rsidR="00930874" w:rsidRPr="00C45536" w:rsidRDefault="00930874" w:rsidP="00930874">
      <w:r w:rsidRPr="00C45536">
        <w:rPr>
          <w:b/>
        </w:rPr>
        <w:t xml:space="preserve">Tipo de estágio: </w:t>
      </w:r>
      <w:proofErr w:type="gramStart"/>
      <w:r w:rsidRPr="00C45536">
        <w:t xml:space="preserve">(  </w:t>
      </w:r>
      <w:proofErr w:type="gramEnd"/>
      <w:r w:rsidRPr="00C45536">
        <w:t xml:space="preserve">  ) Não Obrigatório – Remunerado      (    ) Obrigatório – Não Remunerado </w:t>
      </w:r>
    </w:p>
    <w:p w:rsidR="00930874" w:rsidRPr="00C45536" w:rsidRDefault="00930874" w:rsidP="00930874">
      <w:pPr>
        <w:spacing w:before="32" w:after="0" w:line="240" w:lineRule="auto"/>
        <w:ind w:right="-20"/>
      </w:pPr>
      <w:r w:rsidRPr="00C45536">
        <w:t xml:space="preserve">Desligamento a partir de: </w:t>
      </w:r>
      <w:r w:rsidRPr="00C45536">
        <w:rPr>
          <w:b/>
        </w:rPr>
        <w:t>______/______/______</w:t>
      </w:r>
    </w:p>
    <w:p w:rsidR="00930874" w:rsidRPr="00C45536" w:rsidRDefault="00930874" w:rsidP="00930874">
      <w:pPr>
        <w:spacing w:after="0" w:line="249" w:lineRule="exact"/>
        <w:ind w:left="102" w:right="-20"/>
        <w:rPr>
          <w:color w:val="231F20"/>
          <w:spacing w:val="1"/>
          <w:position w:val="-1"/>
        </w:rPr>
      </w:pPr>
    </w:p>
    <w:p w:rsidR="00930874" w:rsidRPr="00C45536" w:rsidRDefault="00930874" w:rsidP="00930874">
      <w:pPr>
        <w:spacing w:after="0" w:line="240" w:lineRule="auto"/>
        <w:ind w:right="-20"/>
      </w:pPr>
      <w:r w:rsidRPr="00C45536">
        <w:t>Motivo:</w:t>
      </w:r>
    </w:p>
    <w:p w:rsidR="00930874" w:rsidRPr="00C45536" w:rsidRDefault="00930874" w:rsidP="00930874">
      <w:pPr>
        <w:spacing w:after="0" w:line="240" w:lineRule="auto"/>
        <w:ind w:right="-20"/>
      </w:pPr>
    </w:p>
    <w:p w:rsidR="00930874" w:rsidRPr="00C45536" w:rsidRDefault="00930874" w:rsidP="00930874">
      <w:pPr>
        <w:spacing w:after="0" w:line="240" w:lineRule="auto"/>
        <w:ind w:left="102" w:right="-20"/>
      </w:pPr>
      <w:proofErr w:type="gramStart"/>
      <w:r w:rsidRPr="00C45536">
        <w:t xml:space="preserve">(  </w:t>
      </w:r>
      <w:proofErr w:type="gramEnd"/>
      <w:r w:rsidRPr="00C45536">
        <w:t xml:space="preserve">   ) Término de Contrato</w:t>
      </w:r>
    </w:p>
    <w:p w:rsidR="00930874" w:rsidRPr="00C45536" w:rsidRDefault="00930874" w:rsidP="00930874">
      <w:pPr>
        <w:spacing w:after="0" w:line="240" w:lineRule="auto"/>
        <w:ind w:left="102" w:right="-20"/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</w:rPr>
        <w:t xml:space="preserve">Término do </w:t>
      </w:r>
      <w:r w:rsidRPr="00C45536">
        <w:rPr>
          <w:color w:val="231F20"/>
          <w:spacing w:val="1"/>
        </w:rPr>
        <w:t>c</w:t>
      </w:r>
      <w:r w:rsidRPr="00C45536">
        <w:rPr>
          <w:color w:val="231F20"/>
          <w:spacing w:val="-2"/>
        </w:rPr>
        <w:t>u</w:t>
      </w:r>
      <w:r w:rsidRPr="00C45536">
        <w:rPr>
          <w:color w:val="231F20"/>
          <w:spacing w:val="1"/>
        </w:rPr>
        <w:t>r</w:t>
      </w:r>
      <w:r w:rsidRPr="00C45536">
        <w:rPr>
          <w:color w:val="231F20"/>
        </w:rPr>
        <w:t>s</w:t>
      </w:r>
      <w:r w:rsidRPr="00C45536">
        <w:rPr>
          <w:color w:val="231F20"/>
          <w:spacing w:val="-2"/>
        </w:rPr>
        <w:t>o</w:t>
      </w:r>
      <w:r w:rsidRPr="00C45536">
        <w:rPr>
          <w:color w:val="231F20"/>
        </w:rPr>
        <w:t xml:space="preserve"> </w:t>
      </w:r>
    </w:p>
    <w:p w:rsidR="00930874" w:rsidRPr="00C45536" w:rsidRDefault="00930874" w:rsidP="00930874">
      <w:pPr>
        <w:spacing w:after="0" w:line="240" w:lineRule="auto"/>
        <w:ind w:left="102" w:right="-20"/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>Requerimento do estagiário</w:t>
      </w:r>
      <w:r w:rsidRPr="00C45536">
        <w:rPr>
          <w:color w:val="231F20"/>
        </w:rPr>
        <w:t xml:space="preserve"> </w:t>
      </w:r>
    </w:p>
    <w:p w:rsidR="00930874" w:rsidRPr="00C45536" w:rsidRDefault="00930874" w:rsidP="00930874">
      <w:pPr>
        <w:spacing w:after="0" w:line="240" w:lineRule="auto"/>
        <w:ind w:left="102" w:right="-20"/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>Abandono do estágio</w:t>
      </w:r>
      <w:r w:rsidRPr="00C45536">
        <w:rPr>
          <w:color w:val="231F20"/>
        </w:rPr>
        <w:t xml:space="preserve"> </w:t>
      </w:r>
    </w:p>
    <w:p w:rsidR="00930874" w:rsidRPr="00C45536" w:rsidRDefault="00930874" w:rsidP="00930874">
      <w:pPr>
        <w:spacing w:after="0" w:line="240" w:lineRule="auto"/>
        <w:ind w:left="102" w:right="1525"/>
        <w:rPr>
          <w:color w:val="231F20"/>
          <w:spacing w:val="-2"/>
        </w:rPr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 xml:space="preserve">Não adaptação do estagiário às atividades </w:t>
      </w:r>
    </w:p>
    <w:p w:rsidR="00930874" w:rsidRPr="00C45536" w:rsidRDefault="00930874" w:rsidP="00930874">
      <w:pPr>
        <w:spacing w:after="0" w:line="240" w:lineRule="auto"/>
        <w:ind w:left="102" w:right="1525"/>
        <w:rPr>
          <w:color w:val="231F20"/>
        </w:rPr>
      </w:pPr>
      <w:proofErr w:type="gramStart"/>
      <w:r w:rsidRPr="00C45536">
        <w:t xml:space="preserve">(  </w:t>
      </w:r>
      <w:proofErr w:type="gramEnd"/>
      <w:r w:rsidRPr="00C45536">
        <w:t xml:space="preserve">   ) Situação irregular do estagiário junto à IES</w:t>
      </w:r>
    </w:p>
    <w:p w:rsidR="00930874" w:rsidRPr="00C45536" w:rsidRDefault="00930874" w:rsidP="00930874">
      <w:pPr>
        <w:spacing w:after="0" w:line="240" w:lineRule="auto"/>
        <w:ind w:left="102" w:right="1525"/>
      </w:pPr>
      <w:proofErr w:type="gramStart"/>
      <w:r w:rsidRPr="00C45536">
        <w:t xml:space="preserve">(  </w:t>
      </w:r>
      <w:proofErr w:type="gramEnd"/>
      <w:r w:rsidRPr="00C45536">
        <w:t xml:space="preserve">   ) Descontinuidade do convênio da JFAL com a IES</w:t>
      </w:r>
    </w:p>
    <w:p w:rsidR="00930874" w:rsidRPr="00C45536" w:rsidRDefault="00930874" w:rsidP="00930874">
      <w:pPr>
        <w:spacing w:before="7" w:after="0" w:line="240" w:lineRule="auto"/>
        <w:ind w:left="102" w:right="-58"/>
        <w:rPr>
          <w:color w:val="231F20"/>
          <w:spacing w:val="-2"/>
        </w:rPr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>Mudança de</w:t>
      </w:r>
      <w:r w:rsidRPr="00C45536">
        <w:rPr>
          <w:color w:val="231F20"/>
        </w:rPr>
        <w:t xml:space="preserve"> </w:t>
      </w:r>
      <w:r w:rsidRPr="00C45536">
        <w:rPr>
          <w:color w:val="231F20"/>
          <w:spacing w:val="1"/>
        </w:rPr>
        <w:t>c</w:t>
      </w:r>
      <w:r w:rsidRPr="00C45536">
        <w:rPr>
          <w:color w:val="231F20"/>
          <w:spacing w:val="-2"/>
        </w:rPr>
        <w:t>u</w:t>
      </w:r>
      <w:r w:rsidRPr="00C45536">
        <w:rPr>
          <w:color w:val="231F20"/>
          <w:spacing w:val="1"/>
        </w:rPr>
        <w:t>r</w:t>
      </w:r>
      <w:r w:rsidRPr="00C45536">
        <w:rPr>
          <w:color w:val="231F20"/>
        </w:rPr>
        <w:t>s</w:t>
      </w:r>
      <w:r w:rsidRPr="00C45536">
        <w:rPr>
          <w:color w:val="231F20"/>
          <w:spacing w:val="-2"/>
        </w:rPr>
        <w:t>o</w:t>
      </w:r>
    </w:p>
    <w:p w:rsidR="00930874" w:rsidRPr="00C45536" w:rsidRDefault="00930874" w:rsidP="00930874">
      <w:pPr>
        <w:spacing w:before="7" w:after="0" w:line="240" w:lineRule="auto"/>
        <w:ind w:left="102" w:right="-58"/>
      </w:pPr>
      <w:proofErr w:type="gramStart"/>
      <w:r w:rsidRPr="00C45536">
        <w:t xml:space="preserve">(  </w:t>
      </w:r>
      <w:proofErr w:type="gramEnd"/>
      <w:r w:rsidRPr="00C45536">
        <w:t xml:space="preserve">   ) Mudança para IES não conveniada</w:t>
      </w:r>
    </w:p>
    <w:p w:rsidR="00930874" w:rsidRPr="00C45536" w:rsidRDefault="00930874" w:rsidP="00930874">
      <w:pPr>
        <w:spacing w:before="7" w:after="0" w:line="240" w:lineRule="auto"/>
        <w:ind w:left="102" w:right="-58"/>
        <w:rPr>
          <w:color w:val="231F20"/>
        </w:rPr>
      </w:pPr>
      <w:proofErr w:type="gramStart"/>
      <w:r w:rsidRPr="00C45536">
        <w:t xml:space="preserve">(  </w:t>
      </w:r>
      <w:proofErr w:type="gramEnd"/>
      <w:r w:rsidRPr="00C45536">
        <w:t xml:space="preserve">   ) Ausência de comunicação de mudança de IES </w:t>
      </w:r>
    </w:p>
    <w:p w:rsidR="00930874" w:rsidRPr="00C45536" w:rsidRDefault="00930874" w:rsidP="00930874">
      <w:pPr>
        <w:spacing w:before="7" w:after="0" w:line="240" w:lineRule="auto"/>
        <w:ind w:left="102" w:right="-58"/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1"/>
        </w:rPr>
        <w:t>Incompatibilidade de horários</w:t>
      </w:r>
      <w:r w:rsidRPr="00C45536">
        <w:rPr>
          <w:color w:val="231F20"/>
        </w:rPr>
        <w:t xml:space="preserve"> </w:t>
      </w:r>
    </w:p>
    <w:p w:rsidR="00930874" w:rsidRPr="00C45536" w:rsidRDefault="00930874" w:rsidP="00930874">
      <w:pPr>
        <w:spacing w:before="9" w:after="0" w:line="240" w:lineRule="auto"/>
        <w:ind w:left="102" w:right="-20"/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>A</w:t>
      </w:r>
      <w:r w:rsidRPr="00C45536">
        <w:rPr>
          <w:color w:val="231F20"/>
          <w:spacing w:val="1"/>
        </w:rPr>
        <w:t>ti</w:t>
      </w:r>
      <w:r w:rsidRPr="00C45536">
        <w:rPr>
          <w:color w:val="231F20"/>
          <w:spacing w:val="-2"/>
        </w:rPr>
        <w:t>v</w:t>
      </w:r>
      <w:r w:rsidRPr="00C45536">
        <w:rPr>
          <w:color w:val="231F20"/>
          <w:spacing w:val="1"/>
        </w:rPr>
        <w:t>i</w:t>
      </w:r>
      <w:r w:rsidRPr="00C45536">
        <w:rPr>
          <w:color w:val="231F20"/>
        </w:rPr>
        <w:t>d</w:t>
      </w:r>
      <w:r w:rsidRPr="00C45536">
        <w:rPr>
          <w:color w:val="231F20"/>
          <w:spacing w:val="1"/>
        </w:rPr>
        <w:t>a</w:t>
      </w:r>
      <w:r w:rsidRPr="00C45536">
        <w:rPr>
          <w:color w:val="231F20"/>
          <w:spacing w:val="-2"/>
        </w:rPr>
        <w:t>d</w:t>
      </w:r>
      <w:r w:rsidRPr="00C45536">
        <w:rPr>
          <w:color w:val="231F20"/>
          <w:spacing w:val="1"/>
        </w:rPr>
        <w:t>e</w:t>
      </w:r>
      <w:r w:rsidRPr="00C45536">
        <w:rPr>
          <w:color w:val="231F20"/>
        </w:rPr>
        <w:t xml:space="preserve">s </w:t>
      </w:r>
      <w:r w:rsidRPr="00C45536">
        <w:rPr>
          <w:color w:val="231F20"/>
          <w:spacing w:val="-2"/>
        </w:rPr>
        <w:t>e</w:t>
      </w:r>
      <w:r w:rsidRPr="00C45536">
        <w:rPr>
          <w:color w:val="231F20"/>
        </w:rPr>
        <w:t>x</w:t>
      </w:r>
      <w:r w:rsidRPr="00C45536">
        <w:rPr>
          <w:color w:val="231F20"/>
          <w:spacing w:val="-1"/>
        </w:rPr>
        <w:t>t</w:t>
      </w:r>
      <w:r w:rsidRPr="00C45536">
        <w:rPr>
          <w:color w:val="231F20"/>
          <w:spacing w:val="1"/>
        </w:rPr>
        <w:t>i</w:t>
      </w:r>
      <w:r w:rsidRPr="00C45536">
        <w:rPr>
          <w:color w:val="231F20"/>
        </w:rPr>
        <w:t>n</w:t>
      </w:r>
      <w:r w:rsidRPr="00C45536">
        <w:rPr>
          <w:color w:val="231F20"/>
          <w:spacing w:val="-1"/>
        </w:rPr>
        <w:t>t</w:t>
      </w:r>
      <w:r w:rsidRPr="00C45536">
        <w:rPr>
          <w:color w:val="231F20"/>
          <w:spacing w:val="1"/>
        </w:rPr>
        <w:t>a</w:t>
      </w:r>
      <w:r w:rsidRPr="00C45536">
        <w:rPr>
          <w:color w:val="231F20"/>
        </w:rPr>
        <w:t>s ou</w:t>
      </w:r>
      <w:r w:rsidRPr="00C45536">
        <w:rPr>
          <w:color w:val="231F20"/>
          <w:spacing w:val="-2"/>
        </w:rPr>
        <w:t xml:space="preserve"> </w:t>
      </w:r>
      <w:r w:rsidRPr="00C45536">
        <w:rPr>
          <w:color w:val="231F20"/>
          <w:spacing w:val="-1"/>
        </w:rPr>
        <w:t>r</w:t>
      </w:r>
      <w:r w:rsidRPr="00C45536">
        <w:rPr>
          <w:color w:val="231F20"/>
          <w:spacing w:val="1"/>
        </w:rPr>
        <w:t>e</w:t>
      </w:r>
      <w:r w:rsidRPr="00C45536">
        <w:rPr>
          <w:color w:val="231F20"/>
          <w:spacing w:val="-4"/>
        </w:rPr>
        <w:t>m</w:t>
      </w:r>
      <w:r w:rsidRPr="00C45536">
        <w:rPr>
          <w:color w:val="231F20"/>
          <w:spacing w:val="1"/>
        </w:rPr>
        <w:t>a</w:t>
      </w:r>
      <w:r w:rsidRPr="00C45536">
        <w:rPr>
          <w:color w:val="231F20"/>
        </w:rPr>
        <w:t>ne</w:t>
      </w:r>
      <w:r w:rsidRPr="00C45536">
        <w:rPr>
          <w:color w:val="231F20"/>
          <w:spacing w:val="1"/>
        </w:rPr>
        <w:t>ja</w:t>
      </w:r>
      <w:r w:rsidRPr="00C45536">
        <w:rPr>
          <w:color w:val="231F20"/>
        </w:rPr>
        <w:t>d</w:t>
      </w:r>
      <w:r w:rsidRPr="00C45536">
        <w:rPr>
          <w:color w:val="231F20"/>
          <w:spacing w:val="1"/>
        </w:rPr>
        <w:t>a</w:t>
      </w:r>
      <w:r w:rsidRPr="00C45536">
        <w:rPr>
          <w:color w:val="231F20"/>
          <w:spacing w:val="-2"/>
        </w:rPr>
        <w:t>s</w:t>
      </w:r>
      <w:r w:rsidRPr="00C45536">
        <w:rPr>
          <w:color w:val="231F20"/>
        </w:rPr>
        <w:t xml:space="preserve"> </w:t>
      </w:r>
    </w:p>
    <w:p w:rsidR="00930874" w:rsidRPr="00C45536" w:rsidRDefault="00930874" w:rsidP="00930874">
      <w:pPr>
        <w:spacing w:before="6" w:after="0" w:line="240" w:lineRule="auto"/>
        <w:ind w:left="102" w:right="1537"/>
        <w:rPr>
          <w:color w:val="231F20"/>
        </w:rPr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1"/>
        </w:rPr>
        <w:t>C</w:t>
      </w:r>
      <w:r w:rsidRPr="00C45536">
        <w:rPr>
          <w:color w:val="231F20"/>
        </w:rPr>
        <w:t>o</w:t>
      </w:r>
      <w:r w:rsidRPr="00C45536">
        <w:rPr>
          <w:color w:val="231F20"/>
          <w:spacing w:val="-2"/>
        </w:rPr>
        <w:t>n</w:t>
      </w:r>
      <w:r w:rsidRPr="00C45536">
        <w:rPr>
          <w:color w:val="231F20"/>
        </w:rPr>
        <w:t>du</w:t>
      </w:r>
      <w:r w:rsidRPr="00C45536">
        <w:rPr>
          <w:color w:val="231F20"/>
          <w:spacing w:val="-1"/>
        </w:rPr>
        <w:t>t</w:t>
      </w:r>
      <w:r w:rsidRPr="00C45536">
        <w:rPr>
          <w:color w:val="231F20"/>
          <w:spacing w:val="1"/>
        </w:rPr>
        <w:t xml:space="preserve">a ou </w:t>
      </w:r>
      <w:r w:rsidRPr="00C45536">
        <w:rPr>
          <w:color w:val="231F20"/>
          <w:spacing w:val="-2"/>
        </w:rPr>
        <w:t>c</w:t>
      </w:r>
      <w:r w:rsidRPr="00C45536">
        <w:rPr>
          <w:color w:val="231F20"/>
        </w:rPr>
        <w:t>o</w:t>
      </w:r>
      <w:r w:rsidRPr="00C45536">
        <w:rPr>
          <w:color w:val="231F20"/>
          <w:spacing w:val="-4"/>
        </w:rPr>
        <w:t>m</w:t>
      </w:r>
      <w:r w:rsidRPr="00C45536">
        <w:rPr>
          <w:color w:val="231F20"/>
        </w:rPr>
        <w:t>po</w:t>
      </w:r>
      <w:r w:rsidRPr="00C45536">
        <w:rPr>
          <w:color w:val="231F20"/>
          <w:spacing w:val="1"/>
        </w:rPr>
        <w:t>rta</w:t>
      </w:r>
      <w:r w:rsidRPr="00C45536">
        <w:rPr>
          <w:color w:val="231F20"/>
          <w:spacing w:val="-4"/>
        </w:rPr>
        <w:t>m</w:t>
      </w:r>
      <w:r w:rsidRPr="00C45536">
        <w:rPr>
          <w:color w:val="231F20"/>
          <w:spacing w:val="1"/>
        </w:rPr>
        <w:t>e</w:t>
      </w:r>
      <w:r w:rsidRPr="00C45536">
        <w:rPr>
          <w:color w:val="231F20"/>
        </w:rPr>
        <w:t>n</w:t>
      </w:r>
      <w:r w:rsidRPr="00C45536">
        <w:rPr>
          <w:color w:val="231F20"/>
          <w:spacing w:val="-1"/>
        </w:rPr>
        <w:t>t</w:t>
      </w:r>
      <w:r w:rsidRPr="00C45536">
        <w:rPr>
          <w:color w:val="231F20"/>
        </w:rPr>
        <w:t xml:space="preserve">o </w:t>
      </w:r>
      <w:r w:rsidRPr="00C45536">
        <w:rPr>
          <w:color w:val="231F20"/>
          <w:spacing w:val="1"/>
        </w:rPr>
        <w:t>i</w:t>
      </w:r>
      <w:r w:rsidRPr="00C45536">
        <w:rPr>
          <w:color w:val="231F20"/>
        </w:rPr>
        <w:t>n</w:t>
      </w:r>
      <w:r w:rsidRPr="00C45536">
        <w:rPr>
          <w:color w:val="231F20"/>
          <w:spacing w:val="1"/>
        </w:rPr>
        <w:t>a</w:t>
      </w:r>
      <w:r w:rsidRPr="00C45536">
        <w:rPr>
          <w:color w:val="231F20"/>
          <w:spacing w:val="-2"/>
        </w:rPr>
        <w:t>d</w:t>
      </w:r>
      <w:r w:rsidRPr="00C45536">
        <w:rPr>
          <w:color w:val="231F20"/>
          <w:spacing w:val="1"/>
        </w:rPr>
        <w:t>e</w:t>
      </w:r>
      <w:r w:rsidRPr="00C45536">
        <w:rPr>
          <w:color w:val="231F20"/>
        </w:rPr>
        <w:t>qu</w:t>
      </w:r>
      <w:r w:rsidRPr="00C45536">
        <w:rPr>
          <w:color w:val="231F20"/>
          <w:spacing w:val="-2"/>
        </w:rPr>
        <w:t>a</w:t>
      </w:r>
      <w:r w:rsidRPr="00C45536">
        <w:rPr>
          <w:color w:val="231F20"/>
        </w:rPr>
        <w:t>d</w:t>
      </w:r>
      <w:r w:rsidRPr="00C45536">
        <w:rPr>
          <w:color w:val="231F20"/>
          <w:spacing w:val="-2"/>
        </w:rPr>
        <w:t>o</w:t>
      </w:r>
    </w:p>
    <w:p w:rsidR="00930874" w:rsidRPr="00C45536" w:rsidRDefault="00930874" w:rsidP="00930874">
      <w:pPr>
        <w:spacing w:before="6" w:after="0" w:line="240" w:lineRule="auto"/>
        <w:ind w:left="102" w:right="1537"/>
        <w:rPr>
          <w:color w:val="231F20"/>
          <w:spacing w:val="-2"/>
        </w:rPr>
      </w:pPr>
      <w:proofErr w:type="gramStart"/>
      <w:r w:rsidRPr="00C45536">
        <w:t xml:space="preserve">(  </w:t>
      </w:r>
      <w:proofErr w:type="gramEnd"/>
      <w:r w:rsidRPr="00C45536">
        <w:t xml:space="preserve">   ) </w:t>
      </w:r>
      <w:r w:rsidRPr="00C45536">
        <w:rPr>
          <w:color w:val="231F20"/>
          <w:spacing w:val="-3"/>
        </w:rPr>
        <w:t>S</w:t>
      </w:r>
      <w:r w:rsidRPr="00C45536">
        <w:rPr>
          <w:color w:val="231F20"/>
          <w:spacing w:val="1"/>
        </w:rPr>
        <w:t>i</w:t>
      </w:r>
      <w:r w:rsidRPr="00C45536">
        <w:rPr>
          <w:color w:val="231F20"/>
        </w:rPr>
        <w:t>n</w:t>
      </w:r>
      <w:r w:rsidRPr="00C45536">
        <w:rPr>
          <w:color w:val="231F20"/>
          <w:spacing w:val="-1"/>
        </w:rPr>
        <w:t>i</w:t>
      </w:r>
      <w:r w:rsidRPr="00C45536">
        <w:rPr>
          <w:color w:val="231F20"/>
        </w:rPr>
        <w:t>s</w:t>
      </w:r>
      <w:r w:rsidRPr="00C45536">
        <w:rPr>
          <w:color w:val="231F20"/>
          <w:spacing w:val="-1"/>
        </w:rPr>
        <w:t>t</w:t>
      </w:r>
      <w:r w:rsidRPr="00C45536">
        <w:rPr>
          <w:color w:val="231F20"/>
          <w:spacing w:val="1"/>
        </w:rPr>
        <w:t>r</w:t>
      </w:r>
      <w:r w:rsidRPr="00C45536">
        <w:rPr>
          <w:color w:val="231F20"/>
        </w:rPr>
        <w:t>o p</w:t>
      </w:r>
      <w:r w:rsidRPr="00C45536">
        <w:rPr>
          <w:color w:val="231F20"/>
          <w:spacing w:val="-2"/>
        </w:rPr>
        <w:t>o</w:t>
      </w:r>
      <w:r w:rsidRPr="00C45536">
        <w:rPr>
          <w:color w:val="231F20"/>
          <w:spacing w:val="1"/>
        </w:rPr>
        <w:t>r</w:t>
      </w:r>
      <w:r w:rsidRPr="00C45536">
        <w:rPr>
          <w:color w:val="231F20"/>
        </w:rPr>
        <w:t xml:space="preserve"> </w:t>
      </w:r>
      <w:r w:rsidRPr="00C45536">
        <w:rPr>
          <w:color w:val="231F20"/>
          <w:spacing w:val="-4"/>
        </w:rPr>
        <w:t>m</w:t>
      </w:r>
      <w:r w:rsidRPr="00C45536">
        <w:rPr>
          <w:color w:val="231F20"/>
        </w:rPr>
        <w:t>o</w:t>
      </w:r>
      <w:r w:rsidRPr="00C45536">
        <w:rPr>
          <w:color w:val="231F20"/>
          <w:spacing w:val="1"/>
        </w:rPr>
        <w:t>rte</w:t>
      </w:r>
      <w:r w:rsidRPr="00C45536">
        <w:rPr>
          <w:color w:val="231F20"/>
        </w:rPr>
        <w:t xml:space="preserve"> o</w:t>
      </w:r>
      <w:r w:rsidRPr="00C45536">
        <w:rPr>
          <w:color w:val="231F20"/>
          <w:spacing w:val="-2"/>
        </w:rPr>
        <w:t>u</w:t>
      </w:r>
      <w:r w:rsidRPr="00C45536">
        <w:rPr>
          <w:color w:val="231F20"/>
        </w:rPr>
        <w:t xml:space="preserve"> </w:t>
      </w:r>
      <w:r w:rsidRPr="00C45536">
        <w:rPr>
          <w:color w:val="231F20"/>
          <w:spacing w:val="1"/>
        </w:rPr>
        <w:t>i</w:t>
      </w:r>
      <w:r w:rsidRPr="00C45536">
        <w:rPr>
          <w:color w:val="231F20"/>
          <w:spacing w:val="-2"/>
        </w:rPr>
        <w:t>nv</w:t>
      </w:r>
      <w:r w:rsidRPr="00C45536">
        <w:rPr>
          <w:color w:val="231F20"/>
          <w:spacing w:val="1"/>
        </w:rPr>
        <w:t>ali</w:t>
      </w:r>
      <w:r w:rsidRPr="00C45536">
        <w:rPr>
          <w:color w:val="231F20"/>
        </w:rPr>
        <w:t>d</w:t>
      </w:r>
      <w:r w:rsidRPr="00C45536">
        <w:rPr>
          <w:color w:val="231F20"/>
          <w:spacing w:val="1"/>
        </w:rPr>
        <w:t>e</w:t>
      </w:r>
      <w:r w:rsidRPr="00C45536">
        <w:rPr>
          <w:color w:val="231F20"/>
          <w:spacing w:val="-2"/>
        </w:rPr>
        <w:t>z</w:t>
      </w:r>
    </w:p>
    <w:p w:rsidR="00930874" w:rsidRPr="00C45536" w:rsidRDefault="00930874" w:rsidP="00930874">
      <w:pPr>
        <w:spacing w:before="6" w:after="0" w:line="240" w:lineRule="auto"/>
        <w:ind w:left="102" w:right="113"/>
      </w:pPr>
      <w:proofErr w:type="gramStart"/>
      <w:r w:rsidRPr="00C45536">
        <w:t xml:space="preserve">(  </w:t>
      </w:r>
      <w:proofErr w:type="gramEnd"/>
      <w:r w:rsidRPr="00C45536">
        <w:t xml:space="preserve">   ) Outro, a saber_____________________________________________________________</w:t>
      </w:r>
    </w:p>
    <w:p w:rsidR="00B366DF" w:rsidRDefault="00B366DF" w:rsidP="00930874"/>
    <w:p w:rsidR="00930874" w:rsidRDefault="00930874" w:rsidP="00930874">
      <w:r w:rsidRPr="00C45536">
        <w:t>______/______/______</w:t>
      </w:r>
    </w:p>
    <w:p w:rsidR="006451B3" w:rsidRDefault="006451B3" w:rsidP="00930874"/>
    <w:p w:rsidR="006451B3" w:rsidRDefault="006451B3" w:rsidP="0093087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7"/>
        <w:gridCol w:w="4253"/>
      </w:tblGrid>
      <w:tr w:rsidR="006451B3" w:rsidRPr="00C45536" w:rsidTr="00A55BEC">
        <w:tc>
          <w:tcPr>
            <w:tcW w:w="4248" w:type="dxa"/>
            <w:tcBorders>
              <w:top w:val="single" w:sz="4" w:space="0" w:color="auto"/>
            </w:tcBorders>
          </w:tcPr>
          <w:p w:rsidR="006451B3" w:rsidRPr="00C45536" w:rsidRDefault="006451B3" w:rsidP="00A55BEC">
            <w:pPr>
              <w:jc w:val="center"/>
            </w:pPr>
            <w:r w:rsidRPr="00C45536">
              <w:t>Assinatura do Estagiário</w:t>
            </w:r>
          </w:p>
        </w:tc>
        <w:tc>
          <w:tcPr>
            <w:tcW w:w="997" w:type="dxa"/>
          </w:tcPr>
          <w:p w:rsidR="006451B3" w:rsidRPr="00C45536" w:rsidRDefault="006451B3" w:rsidP="00A55B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451B3" w:rsidRPr="00C45536" w:rsidRDefault="006451B3" w:rsidP="00A55BEC">
            <w:pPr>
              <w:jc w:val="center"/>
            </w:pPr>
            <w:r w:rsidRPr="00C45536">
              <w:t>De acordo do Supervisor de Estágio</w:t>
            </w:r>
          </w:p>
        </w:tc>
      </w:tr>
    </w:tbl>
    <w:p w:rsidR="006451B3" w:rsidRDefault="006451B3" w:rsidP="00930874"/>
    <w:p w:rsidR="006451B3" w:rsidRDefault="006451B3" w:rsidP="00930874"/>
    <w:p w:rsidR="006451B3" w:rsidRDefault="006451B3" w:rsidP="006451B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7"/>
        <w:gridCol w:w="4253"/>
      </w:tblGrid>
      <w:tr w:rsidR="006451B3" w:rsidRPr="00C45536" w:rsidTr="00A55BEC">
        <w:tc>
          <w:tcPr>
            <w:tcW w:w="4248" w:type="dxa"/>
            <w:tcBorders>
              <w:top w:val="single" w:sz="4" w:space="0" w:color="auto"/>
            </w:tcBorders>
          </w:tcPr>
          <w:p w:rsidR="006451B3" w:rsidRPr="00C45536" w:rsidRDefault="006451B3" w:rsidP="006451B3">
            <w:pPr>
              <w:jc w:val="center"/>
            </w:pPr>
            <w:r>
              <w:t>De acordo do</w:t>
            </w:r>
            <w:r w:rsidRPr="00C45536">
              <w:t xml:space="preserve"> Supervisor </w:t>
            </w:r>
            <w:r>
              <w:t>da Seção de Treinamento</w:t>
            </w:r>
          </w:p>
        </w:tc>
        <w:tc>
          <w:tcPr>
            <w:tcW w:w="997" w:type="dxa"/>
          </w:tcPr>
          <w:p w:rsidR="006451B3" w:rsidRPr="00C45536" w:rsidRDefault="006451B3" w:rsidP="00A55B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451B3" w:rsidRPr="00C45536" w:rsidRDefault="006451B3" w:rsidP="00307719">
            <w:pPr>
              <w:jc w:val="center"/>
            </w:pPr>
            <w:r w:rsidRPr="00C45536">
              <w:t xml:space="preserve">De acordo </w:t>
            </w:r>
            <w:r w:rsidR="00307719">
              <w:t>da Universidade/Faculdade</w:t>
            </w:r>
          </w:p>
        </w:tc>
      </w:tr>
    </w:tbl>
    <w:p w:rsidR="006451B3" w:rsidRDefault="006451B3" w:rsidP="00930874"/>
    <w:p w:rsidR="00770729" w:rsidRPr="00770729" w:rsidRDefault="00770729" w:rsidP="00770729">
      <w:pPr>
        <w:rPr>
          <w:color w:val="FF0000"/>
        </w:rPr>
      </w:pPr>
      <w:r w:rsidRPr="00770729">
        <w:rPr>
          <w:color w:val="FF0000"/>
        </w:rPr>
        <w:t xml:space="preserve">Avaliação do Estágio - Supervisor; </w:t>
      </w:r>
      <w:bookmarkStart w:id="1" w:name="_GoBack"/>
      <w:bookmarkEnd w:id="1"/>
      <w:r w:rsidRPr="00770729">
        <w:rPr>
          <w:color w:val="FF0000"/>
        </w:rPr>
        <w:t xml:space="preserve">Avaliação do Estágio - Estagiário. </w:t>
      </w:r>
    </w:p>
    <w:p w:rsidR="00770729" w:rsidRPr="00770729" w:rsidRDefault="00770729" w:rsidP="00770729">
      <w:pPr>
        <w:rPr>
          <w:color w:val="FF0000"/>
        </w:rPr>
      </w:pPr>
      <w:r w:rsidRPr="00770729">
        <w:rPr>
          <w:color w:val="FF0000"/>
        </w:rPr>
        <w:t xml:space="preserve">Necessário </w:t>
      </w:r>
      <w:r w:rsidRPr="00770729">
        <w:rPr>
          <w:color w:val="FF0000"/>
        </w:rPr>
        <w:t>juntar ao Processo A</w:t>
      </w:r>
      <w:r w:rsidRPr="00770729">
        <w:rPr>
          <w:color w:val="FF0000"/>
        </w:rPr>
        <w:t>dministrativo no Sei!</w:t>
      </w:r>
    </w:p>
    <w:sectPr w:rsidR="00770729" w:rsidRPr="00770729" w:rsidSect="009B39AB">
      <w:headerReference w:type="default" r:id="rId8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36" w:rsidRDefault="00C45536" w:rsidP="00ED2EBA">
      <w:pPr>
        <w:spacing w:after="0" w:line="240" w:lineRule="auto"/>
      </w:pPr>
      <w:r>
        <w:separator/>
      </w:r>
    </w:p>
  </w:endnote>
  <w:endnote w:type="continuationSeparator" w:id="0">
    <w:p w:rsidR="00C45536" w:rsidRDefault="00C45536" w:rsidP="00E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36" w:rsidRDefault="00C45536" w:rsidP="00ED2EBA">
      <w:pPr>
        <w:spacing w:after="0" w:line="240" w:lineRule="auto"/>
      </w:pPr>
      <w:r>
        <w:separator/>
      </w:r>
    </w:p>
  </w:footnote>
  <w:footnote w:type="continuationSeparator" w:id="0">
    <w:p w:rsidR="00C45536" w:rsidRDefault="00C45536" w:rsidP="00ED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36" w:rsidRDefault="00C45536" w:rsidP="00ED2EB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E4D9C8" wp14:editId="40839FEE">
          <wp:extent cx="2990850" cy="416605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f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379" cy="4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536" w:rsidRDefault="00C45536" w:rsidP="00ED2EBA">
    <w:pPr>
      <w:pStyle w:val="Cabealho"/>
      <w:jc w:val="center"/>
    </w:pPr>
    <w:r w:rsidRPr="00930874">
      <w:rPr>
        <w:sz w:val="18"/>
      </w:rPr>
      <w:t>Seção de Treinamento 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50.25pt" o:bullet="t">
        <v:imagedata r:id="rId1" o:title="marcador"/>
      </v:shape>
    </w:pict>
  </w:numPicBullet>
  <w:numPicBullet w:numPicBulletId="1">
    <w:pict>
      <v:shape id="_x0000_i1027" type="#_x0000_t75" style="width:208.5pt;height:187.5pt" o:bullet="t">
        <v:imagedata r:id="rId2" o:title="marcador"/>
      </v:shape>
    </w:pict>
  </w:numPicBullet>
  <w:abstractNum w:abstractNumId="0" w15:restartNumberingAfterBreak="0">
    <w:nsid w:val="05245819"/>
    <w:multiLevelType w:val="hybridMultilevel"/>
    <w:tmpl w:val="20C6C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9DF"/>
    <w:multiLevelType w:val="hybridMultilevel"/>
    <w:tmpl w:val="A00A1B4C"/>
    <w:lvl w:ilvl="0" w:tplc="04160015">
      <w:start w:val="1"/>
      <w:numFmt w:val="upp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A6D6A"/>
    <w:multiLevelType w:val="hybridMultilevel"/>
    <w:tmpl w:val="8812A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C81"/>
    <w:multiLevelType w:val="hybridMultilevel"/>
    <w:tmpl w:val="4ACE4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61A"/>
    <w:multiLevelType w:val="hybridMultilevel"/>
    <w:tmpl w:val="4FD4D8F0"/>
    <w:lvl w:ilvl="0" w:tplc="0416000F">
      <w:start w:val="1"/>
      <w:numFmt w:val="decimal"/>
      <w:lvlText w:val="%1."/>
      <w:lvlJc w:val="left"/>
      <w:pPr>
        <w:ind w:left="4380" w:hanging="360"/>
      </w:pPr>
    </w:lvl>
    <w:lvl w:ilvl="1" w:tplc="04160019" w:tentative="1">
      <w:start w:val="1"/>
      <w:numFmt w:val="lowerLetter"/>
      <w:lvlText w:val="%2."/>
      <w:lvlJc w:val="left"/>
      <w:pPr>
        <w:ind w:left="5100" w:hanging="360"/>
      </w:pPr>
    </w:lvl>
    <w:lvl w:ilvl="2" w:tplc="0416001B" w:tentative="1">
      <w:start w:val="1"/>
      <w:numFmt w:val="lowerRoman"/>
      <w:lvlText w:val="%3."/>
      <w:lvlJc w:val="right"/>
      <w:pPr>
        <w:ind w:left="5820" w:hanging="180"/>
      </w:pPr>
    </w:lvl>
    <w:lvl w:ilvl="3" w:tplc="0416000F" w:tentative="1">
      <w:start w:val="1"/>
      <w:numFmt w:val="decimal"/>
      <w:lvlText w:val="%4."/>
      <w:lvlJc w:val="left"/>
      <w:pPr>
        <w:ind w:left="6540" w:hanging="360"/>
      </w:pPr>
    </w:lvl>
    <w:lvl w:ilvl="4" w:tplc="04160019" w:tentative="1">
      <w:start w:val="1"/>
      <w:numFmt w:val="lowerLetter"/>
      <w:lvlText w:val="%5."/>
      <w:lvlJc w:val="left"/>
      <w:pPr>
        <w:ind w:left="7260" w:hanging="360"/>
      </w:pPr>
    </w:lvl>
    <w:lvl w:ilvl="5" w:tplc="0416001B" w:tentative="1">
      <w:start w:val="1"/>
      <w:numFmt w:val="lowerRoman"/>
      <w:lvlText w:val="%6."/>
      <w:lvlJc w:val="right"/>
      <w:pPr>
        <w:ind w:left="7980" w:hanging="180"/>
      </w:pPr>
    </w:lvl>
    <w:lvl w:ilvl="6" w:tplc="0416000F" w:tentative="1">
      <w:start w:val="1"/>
      <w:numFmt w:val="decimal"/>
      <w:lvlText w:val="%7."/>
      <w:lvlJc w:val="left"/>
      <w:pPr>
        <w:ind w:left="8700" w:hanging="360"/>
      </w:pPr>
    </w:lvl>
    <w:lvl w:ilvl="7" w:tplc="04160019" w:tentative="1">
      <w:start w:val="1"/>
      <w:numFmt w:val="lowerLetter"/>
      <w:lvlText w:val="%8."/>
      <w:lvlJc w:val="left"/>
      <w:pPr>
        <w:ind w:left="9420" w:hanging="360"/>
      </w:pPr>
    </w:lvl>
    <w:lvl w:ilvl="8" w:tplc="0416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5C6D0A09"/>
    <w:multiLevelType w:val="hybridMultilevel"/>
    <w:tmpl w:val="4176995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1C79"/>
    <w:multiLevelType w:val="multilevel"/>
    <w:tmpl w:val="EC7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47815"/>
    <w:multiLevelType w:val="hybridMultilevel"/>
    <w:tmpl w:val="8160D7D4"/>
    <w:lvl w:ilvl="0" w:tplc="DF2C55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A"/>
    <w:rsid w:val="00051906"/>
    <w:rsid w:val="00057E17"/>
    <w:rsid w:val="000D22BC"/>
    <w:rsid w:val="00105B2D"/>
    <w:rsid w:val="0015713D"/>
    <w:rsid w:val="00173928"/>
    <w:rsid w:val="00247962"/>
    <w:rsid w:val="002676C3"/>
    <w:rsid w:val="00284976"/>
    <w:rsid w:val="00284E39"/>
    <w:rsid w:val="002B5D71"/>
    <w:rsid w:val="002D60FD"/>
    <w:rsid w:val="002F138F"/>
    <w:rsid w:val="00307719"/>
    <w:rsid w:val="0035510A"/>
    <w:rsid w:val="003B7A0D"/>
    <w:rsid w:val="003E66CF"/>
    <w:rsid w:val="00423EA2"/>
    <w:rsid w:val="00445EA6"/>
    <w:rsid w:val="0045652F"/>
    <w:rsid w:val="00464E6E"/>
    <w:rsid w:val="00471DB9"/>
    <w:rsid w:val="00485FEE"/>
    <w:rsid w:val="004C11E0"/>
    <w:rsid w:val="004D6C8E"/>
    <w:rsid w:val="004D7721"/>
    <w:rsid w:val="004E44B6"/>
    <w:rsid w:val="005679E2"/>
    <w:rsid w:val="0057199F"/>
    <w:rsid w:val="005C243E"/>
    <w:rsid w:val="005E3F43"/>
    <w:rsid w:val="006204F8"/>
    <w:rsid w:val="006451B3"/>
    <w:rsid w:val="0067017D"/>
    <w:rsid w:val="00701AF3"/>
    <w:rsid w:val="007227EF"/>
    <w:rsid w:val="007521E1"/>
    <w:rsid w:val="00756EE4"/>
    <w:rsid w:val="00770729"/>
    <w:rsid w:val="007825C3"/>
    <w:rsid w:val="00790679"/>
    <w:rsid w:val="0083702A"/>
    <w:rsid w:val="00845193"/>
    <w:rsid w:val="00883840"/>
    <w:rsid w:val="008865CE"/>
    <w:rsid w:val="00891039"/>
    <w:rsid w:val="008C4552"/>
    <w:rsid w:val="008C4E81"/>
    <w:rsid w:val="008C7C7C"/>
    <w:rsid w:val="008F2BFF"/>
    <w:rsid w:val="009248D6"/>
    <w:rsid w:val="00930874"/>
    <w:rsid w:val="00956AE9"/>
    <w:rsid w:val="00971B53"/>
    <w:rsid w:val="00974A40"/>
    <w:rsid w:val="00990038"/>
    <w:rsid w:val="009B2310"/>
    <w:rsid w:val="009B39AB"/>
    <w:rsid w:val="009F7C5C"/>
    <w:rsid w:val="00A415C5"/>
    <w:rsid w:val="00A74664"/>
    <w:rsid w:val="00A84399"/>
    <w:rsid w:val="00AD5F4A"/>
    <w:rsid w:val="00B002E9"/>
    <w:rsid w:val="00B003BF"/>
    <w:rsid w:val="00B175F0"/>
    <w:rsid w:val="00B366DF"/>
    <w:rsid w:val="00B41D6B"/>
    <w:rsid w:val="00BA626A"/>
    <w:rsid w:val="00BB0920"/>
    <w:rsid w:val="00BB0A02"/>
    <w:rsid w:val="00BC077C"/>
    <w:rsid w:val="00BF03D7"/>
    <w:rsid w:val="00BF57F8"/>
    <w:rsid w:val="00C17D30"/>
    <w:rsid w:val="00C4236C"/>
    <w:rsid w:val="00C45536"/>
    <w:rsid w:val="00C574B6"/>
    <w:rsid w:val="00C85712"/>
    <w:rsid w:val="00CB19A0"/>
    <w:rsid w:val="00CC7AE8"/>
    <w:rsid w:val="00CF4912"/>
    <w:rsid w:val="00D1632E"/>
    <w:rsid w:val="00D2356D"/>
    <w:rsid w:val="00D55225"/>
    <w:rsid w:val="00DC5782"/>
    <w:rsid w:val="00DE1FAA"/>
    <w:rsid w:val="00E5250B"/>
    <w:rsid w:val="00E76CE5"/>
    <w:rsid w:val="00E83252"/>
    <w:rsid w:val="00E860F5"/>
    <w:rsid w:val="00E944E5"/>
    <w:rsid w:val="00EC6460"/>
    <w:rsid w:val="00ED2EBA"/>
    <w:rsid w:val="00EE07DE"/>
    <w:rsid w:val="00EF01C7"/>
    <w:rsid w:val="00EF52FD"/>
    <w:rsid w:val="00F015DF"/>
    <w:rsid w:val="00F0568A"/>
    <w:rsid w:val="00F25AF0"/>
    <w:rsid w:val="00F5170F"/>
    <w:rsid w:val="00F732EF"/>
    <w:rsid w:val="00F9752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,"/>
  <w:listSeparator w:val=";"/>
  <w14:docId w14:val="6D32EF02"/>
  <w15:chartTrackingRefBased/>
  <w15:docId w15:val="{D10B83E3-EF67-4421-855F-84125511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2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EBA"/>
  </w:style>
  <w:style w:type="paragraph" w:styleId="Rodap">
    <w:name w:val="footer"/>
    <w:basedOn w:val="Normal"/>
    <w:link w:val="RodapChar"/>
    <w:uiPriority w:val="99"/>
    <w:unhideWhenUsed/>
    <w:rsid w:val="00ED2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EBA"/>
  </w:style>
  <w:style w:type="paragraph" w:styleId="PargrafodaLista">
    <w:name w:val="List Paragraph"/>
    <w:basedOn w:val="Normal"/>
    <w:uiPriority w:val="34"/>
    <w:qFormat/>
    <w:rsid w:val="00ED2EB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2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D2EB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D2EBA"/>
    <w:pPr>
      <w:spacing w:after="100"/>
    </w:pPr>
  </w:style>
  <w:style w:type="character" w:styleId="Hyperlink">
    <w:name w:val="Hyperlink"/>
    <w:basedOn w:val="Fontepargpadro"/>
    <w:uiPriority w:val="99"/>
    <w:unhideWhenUsed/>
    <w:rsid w:val="00ED2EBA"/>
    <w:rPr>
      <w:color w:val="0563C1" w:themeColor="hyperlink"/>
      <w:u w:val="single"/>
    </w:rPr>
  </w:style>
  <w:style w:type="table" w:styleId="Tabelacomgrade">
    <w:name w:val="Table Grid"/>
    <w:basedOn w:val="Tabelanormal"/>
    <w:rsid w:val="00C8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01AF3"/>
    <w:pPr>
      <w:spacing w:after="0" w:line="240" w:lineRule="auto"/>
    </w:pPr>
  </w:style>
  <w:style w:type="paragraph" w:customStyle="1" w:styleId="Default">
    <w:name w:val="Default"/>
    <w:rsid w:val="00701AF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E5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525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E0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7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7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6EF5-3FAB-4B2B-A2EE-21DB79E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Alves Carvalho</dc:creator>
  <cp:keywords/>
  <dc:description/>
  <cp:lastModifiedBy>Adriana Amancio de Almeida Oliveira</cp:lastModifiedBy>
  <cp:revision>9</cp:revision>
  <cp:lastPrinted>2019-02-11T17:46:00Z</cp:lastPrinted>
  <dcterms:created xsi:type="dcterms:W3CDTF">2019-02-11T17:56:00Z</dcterms:created>
  <dcterms:modified xsi:type="dcterms:W3CDTF">2024-02-02T18:34:00Z</dcterms:modified>
</cp:coreProperties>
</file>